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北京师范大学</w:t>
      </w:r>
      <w:r w:rsidRPr="00DE2D04">
        <w:rPr>
          <w:rFonts w:ascii="仿宋" w:eastAsia="仿宋" w:hAnsi="仿宋" w:cs="仿宋"/>
          <w:b/>
          <w:sz w:val="32"/>
          <w:szCs w:val="32"/>
        </w:rPr>
        <w:t>2022年博士研究生招生网络远程复试</w:t>
      </w:r>
    </w:p>
    <w:p w:rsidR="00DE2D04" w:rsidRP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:rsidR="00DE2D04" w:rsidRDefault="00DE2D04" w:rsidP="00DE2D04">
      <w:pPr>
        <w:spacing w:line="120" w:lineRule="auto"/>
      </w:pP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（姓名）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，身份证号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          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。我已仔细阅读并充分了解《国家教育考试违规处理办法》《北京师范大学2022年研究生招生网络远程复试考场规则》等研究生复试相关规定。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DE2D04" w:rsidRPr="00DE2D04" w:rsidRDefault="00DE2D04" w:rsidP="00DE2D04">
      <w:pPr>
        <w:widowControl/>
        <w:spacing w:line="420" w:lineRule="exact"/>
        <w:ind w:firstLineChars="200" w:firstLine="643"/>
        <w:rPr>
          <w:rFonts w:ascii="仿宋" w:eastAsia="仿宋" w:hAnsi="仿宋" w:cs="仿宋"/>
          <w:b/>
          <w:color w:val="000000"/>
          <w:sz w:val="32"/>
          <w:szCs w:val="32"/>
          <w:lang w:bidi="ar"/>
        </w:rPr>
      </w:pPr>
      <w:bookmarkStart w:id="0" w:name="_GoBack"/>
      <w:r w:rsidRPr="00DE2D04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我郑重承诺：</w:t>
      </w:r>
    </w:p>
    <w:bookmarkEnd w:id="0"/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1.保证在报名、初试和复试过程中，严格按照报考条件和相关政策与要求填报志愿，如实准确提交报考信息和复试材料，如提供虚假、错误信息，本人自愿承担由此造成的一切后果。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2.自觉按照学校和学部院系的要求参加复试，接受学校和学部院系的管理、监督和检查。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3.自觉遵守相关法律法规纪律，诚信复试。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4.不对复试过程拍照、截</w:t>
      </w:r>
      <w:proofErr w:type="gramStart"/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屏录屏</w:t>
      </w:r>
      <w:proofErr w:type="gramEnd"/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、录音录像和网络直播等，不保存和传播复试有关内容。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如有违规违纪违法行为，我愿意接受取消考试资格、取消复试成绩、取消录取资格等处理决定，并承担相应的法律责任。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</w:t>
      </w:r>
    </w:p>
    <w:p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:rsidR="00043477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年    月    日</w:t>
      </w:r>
    </w:p>
    <w:sectPr w:rsidR="00043477" w:rsidRPr="00DE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4"/>
    <w:rsid w:val="00043477"/>
    <w:rsid w:val="00D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2CD2"/>
  <w15:chartTrackingRefBased/>
  <w15:docId w15:val="{B52576C0-4525-41A2-84A9-1BC0C6BA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1</cp:revision>
  <dcterms:created xsi:type="dcterms:W3CDTF">2022-03-25T08:40:00Z</dcterms:created>
  <dcterms:modified xsi:type="dcterms:W3CDTF">2022-03-25T08:44:00Z</dcterms:modified>
</cp:coreProperties>
</file>